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招聘简章</w:t>
      </w:r>
    </w:p>
    <w:p>
      <w:pPr>
        <w:adjustRightInd w:val="0"/>
        <w:snapToGrid w:val="0"/>
        <w:spacing w:line="360" w:lineRule="auto"/>
        <w:ind w:firstLine="48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旺顺阁（北京）投资管理有限公司成立于1999年7月，注册资本6000万元。是中国餐饮业的知名品牌。公司旗下主营鱼头泡饼，下属机构有旺顺阁海鲜广场、经典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和牛火锅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、披云徽宴、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北京坊、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嚮茶，共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大业态，至今已在北京、天津、河北、陕西、内蒙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、上海、深圳、山东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等地拥有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70余家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分店。企业在职员工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00余人，年接待量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00万人次，营业额达10亿元，在业内树立了良好的口碑。</w:t>
      </w:r>
    </w:p>
    <w:p>
      <w:pPr>
        <w:adjustRightInd w:val="0"/>
        <w:snapToGrid w:val="0"/>
        <w:spacing w:line="360" w:lineRule="auto"/>
        <w:ind w:firstLine="48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以人为本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倡导环保是旺顺阁多年的经营理念。为在岗员工提供便利舒适的生活环境和优厚的福利待遇，并根据个人成长的空间，为员工提供完善的培训和外出进修的机会，挖掘每一位员工的潜能，提高在职员工的整体素质和职业修养。倡导科学的管理模式和理念，提供完善的后勤保障，安全的工作环境，融洽的人事氛围和广阔的发展空间。是“旺顺阁人”孜孜不断的追求！</w:t>
      </w:r>
    </w:p>
    <w:p>
      <w:pPr>
        <w:autoSpaceDE w:val="0"/>
        <w:autoSpaceDN w:val="0"/>
        <w:adjustRightInd w:val="0"/>
        <w:spacing w:line="440" w:lineRule="exac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zh-CN"/>
        </w:rPr>
        <w:t>一、招聘基本条件：</w:t>
      </w:r>
    </w:p>
    <w:p>
      <w:pPr>
        <w:tabs>
          <w:tab w:val="left" w:pos="426"/>
        </w:tabs>
        <w:spacing w:line="360" w:lineRule="auto"/>
        <w:ind w:left="420" w:leftChars="200" w:firstLine="0" w:firstLineChars="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专业不限，热爱餐饮行业，品德优良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,五官端正，体型匀称，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语言表达流畅，责任心强、身体健康无传染病史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，无明显体味和纹身；年龄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16周岁以上人员；</w:t>
      </w:r>
    </w:p>
    <w:p>
      <w:pPr>
        <w:autoSpaceDE w:val="0"/>
        <w:autoSpaceDN w:val="0"/>
        <w:adjustRightInd w:val="0"/>
        <w:spacing w:line="440" w:lineRule="exact"/>
        <w:ind w:left="391"/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前厅接待、收银员、服务员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：女，身高：1.58米以上；男，身高1.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米以上，沟通能力及学习能力强；</w:t>
      </w:r>
    </w:p>
    <w:p>
      <w:pPr>
        <w:autoSpaceDE w:val="0"/>
        <w:autoSpaceDN w:val="0"/>
        <w:adjustRightInd w:val="0"/>
        <w:spacing w:line="440" w:lineRule="exact"/>
        <w:ind w:left="391"/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打荷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男，身高1.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米以上</w:t>
      </w:r>
      <w:r>
        <w:rPr>
          <w:rFonts w:hint="eastAsia" w:cs="宋体"/>
          <w:bCs/>
          <w:sz w:val="21"/>
          <w:szCs w:val="21"/>
          <w:highlight w:val="none"/>
          <w:lang w:val="zh-CN"/>
        </w:rPr>
        <w:t>，学习力强，能吃苦耐劳；</w:t>
      </w:r>
    </w:p>
    <w:p>
      <w:pPr>
        <w:tabs>
          <w:tab w:val="left" w:pos="426"/>
        </w:tabs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.应聘者须持有身份证及应聘用工地政府要求的健康证等有效证件;</w:t>
      </w:r>
    </w:p>
    <w:p>
      <w:pPr>
        <w:autoSpaceDE w:val="0"/>
        <w:autoSpaceDN w:val="0"/>
        <w:adjustRightInd w:val="0"/>
        <w:spacing w:line="440" w:lineRule="exact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zh-CN"/>
        </w:rPr>
        <w:t>二、招聘薪资福利：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前厅接待、收银员、服务员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zh-CN"/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入职1个月为培训实习期，实习津贴3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00元／月，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1个月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试用期结束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经考核，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享绩效奖金，工作满6个月，可考核晋升；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打荷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入职1个月为培训实习期，实习津贴3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00元／月，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1个月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试用期结束经考核，享绩效奖金，工作满6个月，可考核晋升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三、说明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</w:p>
    <w:p>
      <w:pPr>
        <w:kinsoku w:val="0"/>
        <w:overflowPunct w:val="0"/>
        <w:spacing w:line="360" w:lineRule="auto"/>
        <w:textAlignment w:val="baseline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1．实习期间计入工龄，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每月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固定公休4天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工作满一年可享受5天带薪年休假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2．公司免费提供食宿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宿舍WIFI全覆盖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3．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公司提供床上六件套（工作满3个月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由公司承担，不满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3个月离职扣除成本费300元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24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4．工作每满1年，每月增加100元工龄补贴，500元封顶；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5．公司为店内优秀员工提供免费带薪旅游；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6．工作满3个月 报销到京路费（硬卧）及健康证体检费用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autoSpaceDE w:val="0"/>
        <w:autoSpaceDN w:val="0"/>
        <w:adjustRightInd w:val="0"/>
        <w:spacing w:line="440" w:lineRule="exac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旺顺阁（北京）投资管理有限公司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人力资源部</w:t>
      </w:r>
    </w:p>
    <w:p>
      <w:pPr>
        <w:autoSpaceDE w:val="0"/>
        <w:autoSpaceDN w:val="0"/>
        <w:adjustRightInd w:val="0"/>
        <w:spacing w:line="440" w:lineRule="exact"/>
        <w:rPr>
          <w:rFonts w:hint="eastAsia" w:ascii="宋体" w:hAnsi="宋体" w:eastAsia="宋体" w:cs="宋体"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公司地址：北京市朝阳区北苑路88号</w:t>
      </w:r>
    </w:p>
    <w:p>
      <w:pPr>
        <w:autoSpaceDE w:val="0"/>
        <w:autoSpaceDN w:val="0"/>
        <w:adjustRightInd w:val="0"/>
        <w:spacing w:line="440" w:lineRule="exact"/>
        <w:rPr>
          <w:rFonts w:hint="eastAsia" w:ascii="宋体" w:hAnsi="宋体" w:eastAsia="宋体" w:cs="宋体"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联系人：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吴其雪</w:t>
      </w:r>
    </w:p>
    <w:p>
      <w:pPr>
        <w:tabs>
          <w:tab w:val="left" w:pos="3410"/>
        </w:tabs>
        <w:autoSpaceDE w:val="0"/>
        <w:autoSpaceDN w:val="0"/>
        <w:adjustRightInd w:val="0"/>
        <w:spacing w:line="440" w:lineRule="exact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联系电话：</w:t>
      </w:r>
      <w:r>
        <w:rPr>
          <w:rFonts w:hint="eastAsia" w:ascii="宋体" w:hAnsi="宋体" w:eastAsia="宋体" w:cs="宋体"/>
          <w:bCs/>
          <w:sz w:val="21"/>
          <w:szCs w:val="21"/>
        </w:rPr>
        <w:t>010-64967070/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18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610917683</w:t>
      </w:r>
    </w:p>
    <w:p>
      <w:pPr>
        <w:autoSpaceDE w:val="0"/>
        <w:autoSpaceDN w:val="0"/>
        <w:adjustRightInd w:val="0"/>
        <w:spacing w:line="440" w:lineRule="exact"/>
        <w:rPr>
          <w:rFonts w:cs="仿宋_GB2312" w:asciiTheme="minorEastAsia" w:hAnsiTheme="minorEastAsia"/>
          <w:bCs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bCs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招聘邮箱:</w:t>
      </w:r>
      <w:r>
        <w:rPr>
          <w:rFonts w:cs="仿宋_GB2312" w:asciiTheme="minorEastAsia" w:hAnsiTheme="minorEastAsia"/>
          <w:bCs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zhaopinjingli2@wsgytpb.com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3C"/>
    <w:rsid w:val="00003AD2"/>
    <w:rsid w:val="000041AA"/>
    <w:rsid w:val="000048F5"/>
    <w:rsid w:val="00027854"/>
    <w:rsid w:val="000307E2"/>
    <w:rsid w:val="00035E52"/>
    <w:rsid w:val="000A78F6"/>
    <w:rsid w:val="000D22C0"/>
    <w:rsid w:val="00122A14"/>
    <w:rsid w:val="00122EF3"/>
    <w:rsid w:val="0014163A"/>
    <w:rsid w:val="00154264"/>
    <w:rsid w:val="00157E65"/>
    <w:rsid w:val="001A50F5"/>
    <w:rsid w:val="001C2490"/>
    <w:rsid w:val="00242390"/>
    <w:rsid w:val="00263592"/>
    <w:rsid w:val="002669DD"/>
    <w:rsid w:val="00281633"/>
    <w:rsid w:val="00295271"/>
    <w:rsid w:val="00297366"/>
    <w:rsid w:val="002A074F"/>
    <w:rsid w:val="00312D7D"/>
    <w:rsid w:val="003271D6"/>
    <w:rsid w:val="003365D9"/>
    <w:rsid w:val="00340320"/>
    <w:rsid w:val="00341D43"/>
    <w:rsid w:val="0034436B"/>
    <w:rsid w:val="003611D8"/>
    <w:rsid w:val="00370E3C"/>
    <w:rsid w:val="00390303"/>
    <w:rsid w:val="00396D37"/>
    <w:rsid w:val="003A077A"/>
    <w:rsid w:val="003B4EEA"/>
    <w:rsid w:val="003D21A5"/>
    <w:rsid w:val="00400AA1"/>
    <w:rsid w:val="00433AE3"/>
    <w:rsid w:val="00440C37"/>
    <w:rsid w:val="00441F36"/>
    <w:rsid w:val="00446033"/>
    <w:rsid w:val="00451536"/>
    <w:rsid w:val="00453F20"/>
    <w:rsid w:val="0047235A"/>
    <w:rsid w:val="004831C3"/>
    <w:rsid w:val="004B1C8A"/>
    <w:rsid w:val="004B3737"/>
    <w:rsid w:val="004C771C"/>
    <w:rsid w:val="004F1223"/>
    <w:rsid w:val="00516734"/>
    <w:rsid w:val="005330D5"/>
    <w:rsid w:val="00535E35"/>
    <w:rsid w:val="0056193B"/>
    <w:rsid w:val="00582AEF"/>
    <w:rsid w:val="005A3C78"/>
    <w:rsid w:val="005E37E3"/>
    <w:rsid w:val="005E3B00"/>
    <w:rsid w:val="005F54A1"/>
    <w:rsid w:val="006705A4"/>
    <w:rsid w:val="006A0830"/>
    <w:rsid w:val="006A1F5A"/>
    <w:rsid w:val="006B5831"/>
    <w:rsid w:val="006E4C8A"/>
    <w:rsid w:val="00720977"/>
    <w:rsid w:val="007216CC"/>
    <w:rsid w:val="007527EF"/>
    <w:rsid w:val="00757D59"/>
    <w:rsid w:val="00794C53"/>
    <w:rsid w:val="007A765D"/>
    <w:rsid w:val="007C08D1"/>
    <w:rsid w:val="007C5E1F"/>
    <w:rsid w:val="007C6451"/>
    <w:rsid w:val="007F21CE"/>
    <w:rsid w:val="0081629A"/>
    <w:rsid w:val="00836DC9"/>
    <w:rsid w:val="00841475"/>
    <w:rsid w:val="008A1533"/>
    <w:rsid w:val="008D0876"/>
    <w:rsid w:val="008E1773"/>
    <w:rsid w:val="008E2354"/>
    <w:rsid w:val="00900E32"/>
    <w:rsid w:val="00947A7B"/>
    <w:rsid w:val="00950B45"/>
    <w:rsid w:val="00981873"/>
    <w:rsid w:val="009921C5"/>
    <w:rsid w:val="009F4F38"/>
    <w:rsid w:val="00A1627D"/>
    <w:rsid w:val="00A2761B"/>
    <w:rsid w:val="00A43D65"/>
    <w:rsid w:val="00A573D6"/>
    <w:rsid w:val="00AA24B8"/>
    <w:rsid w:val="00AA6971"/>
    <w:rsid w:val="00AA7E11"/>
    <w:rsid w:val="00AD4C9A"/>
    <w:rsid w:val="00AE30AD"/>
    <w:rsid w:val="00AF7F33"/>
    <w:rsid w:val="00B11914"/>
    <w:rsid w:val="00B32154"/>
    <w:rsid w:val="00B57E7B"/>
    <w:rsid w:val="00B62EF9"/>
    <w:rsid w:val="00B66AC0"/>
    <w:rsid w:val="00B8028A"/>
    <w:rsid w:val="00B83CFF"/>
    <w:rsid w:val="00B86E3B"/>
    <w:rsid w:val="00B943C8"/>
    <w:rsid w:val="00C11D3C"/>
    <w:rsid w:val="00C263F0"/>
    <w:rsid w:val="00C26554"/>
    <w:rsid w:val="00C8171B"/>
    <w:rsid w:val="00C83F59"/>
    <w:rsid w:val="00CA4A36"/>
    <w:rsid w:val="00CE70AB"/>
    <w:rsid w:val="00CF23CD"/>
    <w:rsid w:val="00D058DA"/>
    <w:rsid w:val="00D23FBB"/>
    <w:rsid w:val="00D56564"/>
    <w:rsid w:val="00D67CDF"/>
    <w:rsid w:val="00DB5E51"/>
    <w:rsid w:val="00DD2C67"/>
    <w:rsid w:val="00E336A1"/>
    <w:rsid w:val="00E42B8C"/>
    <w:rsid w:val="00E44354"/>
    <w:rsid w:val="00EA177D"/>
    <w:rsid w:val="00EC4BB3"/>
    <w:rsid w:val="00EF4764"/>
    <w:rsid w:val="00F4740F"/>
    <w:rsid w:val="00F86622"/>
    <w:rsid w:val="00F86E65"/>
    <w:rsid w:val="00FB0FC8"/>
    <w:rsid w:val="00FC1381"/>
    <w:rsid w:val="04BC2E8F"/>
    <w:rsid w:val="050837DA"/>
    <w:rsid w:val="0D5262A8"/>
    <w:rsid w:val="0DFF014B"/>
    <w:rsid w:val="123C17F3"/>
    <w:rsid w:val="12BD3CC0"/>
    <w:rsid w:val="191A4E3D"/>
    <w:rsid w:val="1B153832"/>
    <w:rsid w:val="1B563B8E"/>
    <w:rsid w:val="1E4F2D1D"/>
    <w:rsid w:val="2466709D"/>
    <w:rsid w:val="2C332D85"/>
    <w:rsid w:val="322D3DA9"/>
    <w:rsid w:val="38E50A5E"/>
    <w:rsid w:val="3A6279C1"/>
    <w:rsid w:val="42A45C67"/>
    <w:rsid w:val="4599566A"/>
    <w:rsid w:val="4F007AE2"/>
    <w:rsid w:val="50915DBB"/>
    <w:rsid w:val="5717524F"/>
    <w:rsid w:val="57E60032"/>
    <w:rsid w:val="58A83982"/>
    <w:rsid w:val="5C701E36"/>
    <w:rsid w:val="5C9A6922"/>
    <w:rsid w:val="6405653A"/>
    <w:rsid w:val="6765513E"/>
    <w:rsid w:val="68B261FB"/>
    <w:rsid w:val="7A2D6577"/>
    <w:rsid w:val="7B631980"/>
    <w:rsid w:val="7BCC0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136E7-265A-4AFD-8098-9536628CD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2017-09-29T02:04:00Z</dcterms:created>
  <dc:creator>Windows 用户</dc:creator>
  <cp:lastModifiedBy>Administrator</cp:lastModifiedBy>
  <cp:lastPrinted>2017-10-09T06:30:00Z</cp:lastPrinted>
  <dcterms:modified xsi:type="dcterms:W3CDTF">2020-06-02T07:42:27Z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